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1" w:rsidRPr="00D2790E" w:rsidRDefault="004605F1" w:rsidP="004605F1">
      <w:p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 xml:space="preserve">Dear </w:t>
      </w:r>
      <w:r w:rsidRPr="00D2790E">
        <w:rPr>
          <w:rFonts w:asciiTheme="minorHAnsi" w:hAnsiTheme="minorHAnsi" w:cs="Arial"/>
          <w:b/>
        </w:rPr>
        <w:t>&lt;Insert Name&gt;,</w:t>
      </w:r>
    </w:p>
    <w:p w:rsidR="003C73E7" w:rsidRPr="00D2790E" w:rsidRDefault="004605F1" w:rsidP="003C73E7">
      <w:pPr>
        <w:pStyle w:val="NormalWeb"/>
        <w:rPr>
          <w:rFonts w:asciiTheme="minorHAnsi" w:eastAsia="Calibri" w:hAnsiTheme="minorHAnsi" w:cs="Arial"/>
          <w:sz w:val="22"/>
          <w:szCs w:val="22"/>
        </w:rPr>
      </w:pPr>
      <w:r w:rsidRPr="00D2790E">
        <w:rPr>
          <w:rFonts w:asciiTheme="minorHAnsi" w:eastAsia="Calibri" w:hAnsiTheme="minorHAnsi" w:cs="Arial"/>
          <w:sz w:val="22"/>
          <w:szCs w:val="22"/>
        </w:rPr>
        <w:t xml:space="preserve">I would like your approval to attend </w:t>
      </w:r>
      <w:r w:rsidR="003C5151" w:rsidRPr="00040EEE">
        <w:rPr>
          <w:rFonts w:asciiTheme="minorHAnsi" w:eastAsia="Calibri" w:hAnsiTheme="minorHAnsi" w:cs="Arial"/>
          <w:b/>
          <w:sz w:val="22"/>
          <w:szCs w:val="22"/>
        </w:rPr>
        <w:t xml:space="preserve">APQC’s </w:t>
      </w:r>
      <w:r w:rsidR="00C12579" w:rsidRPr="00040EEE">
        <w:rPr>
          <w:rFonts w:asciiTheme="minorHAnsi" w:eastAsia="Calibri" w:hAnsiTheme="minorHAnsi" w:cs="Arial"/>
          <w:b/>
          <w:sz w:val="22"/>
          <w:szCs w:val="22"/>
        </w:rPr>
        <w:t>2</w:t>
      </w:r>
      <w:r w:rsidR="00311A4D">
        <w:rPr>
          <w:rFonts w:asciiTheme="minorHAnsi" w:eastAsia="Calibri" w:hAnsiTheme="minorHAnsi" w:cs="Arial"/>
          <w:b/>
          <w:sz w:val="22"/>
          <w:szCs w:val="22"/>
        </w:rPr>
        <w:t>3</w:t>
      </w:r>
      <w:r w:rsidR="00311A4D">
        <w:rPr>
          <w:rFonts w:asciiTheme="minorHAnsi" w:eastAsia="Calibri" w:hAnsiTheme="minorHAnsi" w:cs="Arial"/>
          <w:b/>
          <w:sz w:val="22"/>
          <w:szCs w:val="22"/>
          <w:vertAlign w:val="superscript"/>
        </w:rPr>
        <w:t xml:space="preserve">rd </w:t>
      </w:r>
      <w:r w:rsidR="005070E4" w:rsidRPr="00040EEE">
        <w:rPr>
          <w:rFonts w:asciiTheme="minorHAnsi" w:eastAsia="Calibri" w:hAnsiTheme="minorHAnsi" w:cs="Arial"/>
          <w:b/>
          <w:sz w:val="22"/>
          <w:szCs w:val="22"/>
        </w:rPr>
        <w:t xml:space="preserve">Annual </w:t>
      </w:r>
      <w:r w:rsidR="005635DB" w:rsidRPr="00040EEE">
        <w:rPr>
          <w:rFonts w:asciiTheme="minorHAnsi" w:eastAsia="Calibri" w:hAnsiTheme="minorHAnsi" w:cs="Arial"/>
          <w:b/>
          <w:sz w:val="22"/>
          <w:szCs w:val="22"/>
        </w:rPr>
        <w:t>Knowledge Management</w:t>
      </w:r>
      <w:r w:rsidR="003C5151" w:rsidRPr="00040EEE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="005635DB" w:rsidRPr="00040EEE">
        <w:rPr>
          <w:rFonts w:asciiTheme="minorHAnsi" w:eastAsia="Calibri" w:hAnsiTheme="minorHAnsi" w:cs="Arial"/>
          <w:b/>
          <w:sz w:val="22"/>
          <w:szCs w:val="22"/>
        </w:rPr>
        <w:t xml:space="preserve">(KM) </w:t>
      </w:r>
      <w:r w:rsidR="003C5151" w:rsidRPr="00040EEE">
        <w:rPr>
          <w:rFonts w:asciiTheme="minorHAnsi" w:eastAsia="Calibri" w:hAnsiTheme="minorHAnsi" w:cs="Arial"/>
          <w:b/>
          <w:sz w:val="22"/>
          <w:szCs w:val="22"/>
        </w:rPr>
        <w:t>Conference</w:t>
      </w:r>
      <w:r w:rsidR="00040EEE">
        <w:rPr>
          <w:rFonts w:asciiTheme="minorHAnsi" w:eastAsia="Calibri" w:hAnsiTheme="minorHAnsi" w:cs="Arial"/>
          <w:b/>
          <w:sz w:val="22"/>
          <w:szCs w:val="22"/>
        </w:rPr>
        <w:t xml:space="preserve"> and pre-conference workshops</w:t>
      </w:r>
      <w:r w:rsidR="003C5151" w:rsidRPr="00D2790E">
        <w:rPr>
          <w:rFonts w:asciiTheme="minorHAnsi" w:eastAsia="Calibri" w:hAnsiTheme="minorHAnsi" w:cs="Arial"/>
          <w:sz w:val="22"/>
          <w:szCs w:val="22"/>
        </w:rPr>
        <w:t xml:space="preserve"> taking </w:t>
      </w:r>
      <w:r w:rsidRPr="00D2790E">
        <w:rPr>
          <w:rFonts w:asciiTheme="minorHAnsi" w:eastAsia="Calibri" w:hAnsiTheme="minorHAnsi" w:cs="Arial"/>
          <w:sz w:val="22"/>
          <w:szCs w:val="22"/>
        </w:rPr>
        <w:t xml:space="preserve">place </w:t>
      </w:r>
      <w:r w:rsidR="005635DB">
        <w:rPr>
          <w:rFonts w:asciiTheme="minorHAnsi" w:eastAsia="Calibri" w:hAnsiTheme="minorHAnsi" w:cs="Arial"/>
          <w:sz w:val="22"/>
          <w:szCs w:val="22"/>
        </w:rPr>
        <w:t>April</w:t>
      </w:r>
      <w:r w:rsidR="005635DB" w:rsidRPr="00D2790E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311A4D">
        <w:rPr>
          <w:rFonts w:asciiTheme="minorHAnsi" w:eastAsia="Calibri" w:hAnsiTheme="minorHAnsi" w:cs="Arial"/>
          <w:sz w:val="22"/>
          <w:szCs w:val="22"/>
        </w:rPr>
        <w:t>16</w:t>
      </w:r>
      <w:r w:rsidR="003C5780">
        <w:rPr>
          <w:rFonts w:asciiTheme="minorHAnsi" w:eastAsia="Calibri" w:hAnsiTheme="minorHAnsi" w:cs="Arial"/>
          <w:sz w:val="22"/>
          <w:szCs w:val="22"/>
        </w:rPr>
        <w:t>-</w:t>
      </w:r>
      <w:r w:rsidR="00C12579">
        <w:rPr>
          <w:rFonts w:asciiTheme="minorHAnsi" w:eastAsia="Calibri" w:hAnsiTheme="minorHAnsi" w:cs="Arial"/>
          <w:sz w:val="22"/>
          <w:szCs w:val="22"/>
        </w:rPr>
        <w:t>2</w:t>
      </w:r>
      <w:r w:rsidR="00311A4D">
        <w:rPr>
          <w:rFonts w:asciiTheme="minorHAnsi" w:eastAsia="Calibri" w:hAnsiTheme="minorHAnsi" w:cs="Arial"/>
          <w:sz w:val="22"/>
          <w:szCs w:val="22"/>
        </w:rPr>
        <w:t>0</w:t>
      </w:r>
      <w:r w:rsidR="003C5780">
        <w:rPr>
          <w:rFonts w:asciiTheme="minorHAnsi" w:eastAsia="Calibri" w:hAnsiTheme="minorHAnsi" w:cs="Arial"/>
          <w:sz w:val="22"/>
          <w:szCs w:val="22"/>
        </w:rPr>
        <w:t>, 201</w:t>
      </w:r>
      <w:r w:rsidR="00311A4D">
        <w:rPr>
          <w:rFonts w:asciiTheme="minorHAnsi" w:eastAsia="Calibri" w:hAnsiTheme="minorHAnsi" w:cs="Arial"/>
          <w:sz w:val="22"/>
          <w:szCs w:val="22"/>
        </w:rPr>
        <w:t>8</w:t>
      </w:r>
      <w:r w:rsidR="005635DB" w:rsidRPr="00D2790E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C22462" w:rsidRPr="00D2790E">
        <w:rPr>
          <w:rFonts w:asciiTheme="minorHAnsi" w:eastAsia="Calibri" w:hAnsiTheme="minorHAnsi" w:cs="Arial"/>
          <w:sz w:val="22"/>
          <w:szCs w:val="22"/>
        </w:rPr>
        <w:t xml:space="preserve">in </w:t>
      </w:r>
      <w:r w:rsidR="003C5151" w:rsidRPr="00D2790E">
        <w:rPr>
          <w:rFonts w:asciiTheme="minorHAnsi" w:eastAsia="Calibri" w:hAnsiTheme="minorHAnsi" w:cs="Arial"/>
          <w:sz w:val="22"/>
          <w:szCs w:val="22"/>
        </w:rPr>
        <w:t>Houston</w:t>
      </w:r>
      <w:r w:rsidR="00C22462" w:rsidRPr="00D2790E">
        <w:rPr>
          <w:rFonts w:asciiTheme="minorHAnsi" w:eastAsia="Calibri" w:hAnsiTheme="minorHAnsi" w:cs="Arial"/>
          <w:sz w:val="22"/>
          <w:szCs w:val="22"/>
        </w:rPr>
        <w:t xml:space="preserve">, </w:t>
      </w:r>
      <w:r w:rsidR="003C5151" w:rsidRPr="00D2790E">
        <w:rPr>
          <w:rFonts w:asciiTheme="minorHAnsi" w:eastAsia="Calibri" w:hAnsiTheme="minorHAnsi" w:cs="Arial"/>
          <w:sz w:val="22"/>
          <w:szCs w:val="22"/>
        </w:rPr>
        <w:t>TX</w:t>
      </w:r>
      <w:r w:rsidRPr="00D2790E">
        <w:rPr>
          <w:rFonts w:asciiTheme="minorHAnsi" w:eastAsia="Calibri" w:hAnsiTheme="minorHAnsi" w:cs="Arial"/>
          <w:sz w:val="22"/>
          <w:szCs w:val="22"/>
        </w:rPr>
        <w:t>.</w:t>
      </w:r>
      <w:r w:rsidR="003C73E7" w:rsidRPr="00D2790E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040EEE" w:rsidRPr="00040EEE" w:rsidRDefault="00040EEE" w:rsidP="00040EEE">
      <w:r w:rsidRPr="00040EEE">
        <w:t xml:space="preserve">Here are just </w:t>
      </w:r>
      <w:r>
        <w:t xml:space="preserve">a few of the </w:t>
      </w:r>
      <w:r w:rsidRPr="00040EEE">
        <w:t xml:space="preserve">reasons I think it would be great for me </w:t>
      </w:r>
      <w:r w:rsidR="002C12DC">
        <w:t xml:space="preserve">(and our company) </w:t>
      </w:r>
      <w:r w:rsidR="00DC74D2">
        <w:t>to attend</w:t>
      </w:r>
      <w:r w:rsidRPr="00040EEE">
        <w:t xml:space="preserve">: </w:t>
      </w:r>
    </w:p>
    <w:p w:rsidR="00DC74D2" w:rsidRPr="00DC74D2" w:rsidRDefault="00040EEE" w:rsidP="00DC74D2">
      <w:pPr>
        <w:numPr>
          <w:ilvl w:val="0"/>
          <w:numId w:val="6"/>
        </w:num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 xml:space="preserve">APQC is the </w:t>
      </w:r>
      <w:r w:rsidRPr="00C12579">
        <w:rPr>
          <w:rFonts w:asciiTheme="minorHAnsi" w:hAnsiTheme="minorHAnsi" w:cs="Arial"/>
        </w:rPr>
        <w:t xml:space="preserve">world’s foremost authority </w:t>
      </w:r>
      <w:r w:rsidR="00304E2B">
        <w:rPr>
          <w:rFonts w:asciiTheme="minorHAnsi" w:hAnsiTheme="minorHAnsi" w:cs="Arial"/>
        </w:rPr>
        <w:t xml:space="preserve">in </w:t>
      </w:r>
      <w:r w:rsidRPr="00C12579">
        <w:rPr>
          <w:rFonts w:asciiTheme="minorHAnsi" w:hAnsiTheme="minorHAnsi" w:cs="Arial"/>
        </w:rPr>
        <w:t>knowledge management.</w:t>
      </w:r>
      <w:r>
        <w:rPr>
          <w:rFonts w:asciiTheme="minorHAnsi" w:hAnsiTheme="minorHAnsi" w:cs="Arial"/>
        </w:rPr>
        <w:t xml:space="preserve"> Their conference is the longest running and </w:t>
      </w:r>
      <w:r w:rsidR="00304E2B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ecognized as the </w:t>
      </w:r>
      <w:r w:rsidR="00DC74D2">
        <w:rPr>
          <w:rFonts w:asciiTheme="minorHAnsi" w:hAnsiTheme="minorHAnsi" w:cs="Arial"/>
        </w:rPr>
        <w:t xml:space="preserve">gathering place </w:t>
      </w:r>
      <w:r w:rsidR="00DC74D2" w:rsidRPr="00DC74D2">
        <w:rPr>
          <w:rFonts w:asciiTheme="minorHAnsi" w:hAnsiTheme="minorHAnsi" w:cs="Arial"/>
        </w:rPr>
        <w:t xml:space="preserve">for veteran and new KM practitioners to share lessons learned and discuss how new ideas and technology are transforming the field. </w:t>
      </w:r>
    </w:p>
    <w:p w:rsidR="00040EEE" w:rsidRPr="00040EEE" w:rsidRDefault="00040EEE" w:rsidP="00040EEE">
      <w:pPr>
        <w:numPr>
          <w:ilvl w:val="0"/>
          <w:numId w:val="6"/>
        </w:numPr>
      </w:pPr>
      <w:r w:rsidRPr="00040EEE">
        <w:t xml:space="preserve">A chance to connect with over </w:t>
      </w:r>
      <w:r w:rsidR="00304E2B">
        <w:t xml:space="preserve">350 </w:t>
      </w:r>
      <w:r w:rsidRPr="00040EEE">
        <w:t>like-minded</w:t>
      </w:r>
      <w:r w:rsidR="00304E2B">
        <w:t xml:space="preserve"> KM practitioners and business </w:t>
      </w:r>
      <w:r w:rsidRPr="00040EEE">
        <w:t xml:space="preserve">professionals from </w:t>
      </w:r>
      <w:r w:rsidR="003C7165">
        <w:t>around the world.</w:t>
      </w:r>
      <w:r w:rsidRPr="00040EEE">
        <w:t xml:space="preserve"> </w:t>
      </w:r>
    </w:p>
    <w:p w:rsidR="00040EEE" w:rsidRPr="00040EEE" w:rsidRDefault="00040EEE" w:rsidP="00040EEE">
      <w:pPr>
        <w:numPr>
          <w:ilvl w:val="0"/>
          <w:numId w:val="6"/>
        </w:numPr>
      </w:pPr>
      <w:r w:rsidRPr="00040EEE">
        <w:t xml:space="preserve">Actionable sessions </w:t>
      </w:r>
      <w:r w:rsidR="00304E2B">
        <w:t xml:space="preserve">led </w:t>
      </w:r>
      <w:r w:rsidRPr="00040EEE">
        <w:t xml:space="preserve">by </w:t>
      </w:r>
      <w:r w:rsidR="00304E2B">
        <w:t>practitioners</w:t>
      </w:r>
      <w:r w:rsidRPr="00040EEE">
        <w:t xml:space="preserve"> from brands that can share tangible </w:t>
      </w:r>
      <w:r w:rsidR="00304E2B">
        <w:t>best practices</w:t>
      </w:r>
      <w:r w:rsidRPr="00040EEE">
        <w:t xml:space="preserve"> that we can apply to our business.</w:t>
      </w:r>
    </w:p>
    <w:p w:rsidR="00040EEE" w:rsidRPr="00040EEE" w:rsidRDefault="00040EEE" w:rsidP="00040EEE">
      <w:pPr>
        <w:numPr>
          <w:ilvl w:val="0"/>
          <w:numId w:val="6"/>
        </w:numPr>
      </w:pPr>
      <w:r w:rsidRPr="00040EEE">
        <w:t>Inspiring keynotes that will invigorate me and reignite my passion and dedication to our company.</w:t>
      </w:r>
    </w:p>
    <w:p w:rsidR="00040EEE" w:rsidRPr="00040EEE" w:rsidRDefault="00040EEE" w:rsidP="00040EEE">
      <w:pPr>
        <w:numPr>
          <w:ilvl w:val="0"/>
          <w:numId w:val="6"/>
        </w:numPr>
      </w:pPr>
      <w:r w:rsidRPr="00040EEE">
        <w:t>Access to case studies and success stories that will help us create or justify our own strategies.</w:t>
      </w:r>
    </w:p>
    <w:p w:rsidR="00040EEE" w:rsidRPr="00040EEE" w:rsidRDefault="00040EEE" w:rsidP="00040EEE">
      <w:pPr>
        <w:numPr>
          <w:ilvl w:val="0"/>
          <w:numId w:val="6"/>
        </w:numPr>
      </w:pPr>
      <w:r w:rsidRPr="00040EEE">
        <w:t>Time to spend with speakers and attendees at networking events, lunches and breaks, for mini-brainstorming sessions and even simply some time to make a new connection.</w:t>
      </w:r>
    </w:p>
    <w:p w:rsidR="00073D35" w:rsidRPr="00D2790E" w:rsidRDefault="004605F1" w:rsidP="004605F1">
      <w:p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 xml:space="preserve">Two full days of the conference </w:t>
      </w:r>
      <w:r w:rsidR="003C5151" w:rsidRPr="00D2790E">
        <w:rPr>
          <w:rFonts w:asciiTheme="minorHAnsi" w:hAnsiTheme="minorHAnsi" w:cs="Arial"/>
        </w:rPr>
        <w:t>(</w:t>
      </w:r>
      <w:r w:rsidR="005635DB">
        <w:rPr>
          <w:rFonts w:asciiTheme="minorHAnsi" w:hAnsiTheme="minorHAnsi" w:cs="Arial"/>
        </w:rPr>
        <w:t>April</w:t>
      </w:r>
      <w:r w:rsidR="005635DB" w:rsidRPr="00D2790E">
        <w:rPr>
          <w:rFonts w:asciiTheme="minorHAnsi" w:hAnsiTheme="minorHAnsi" w:cs="Arial"/>
        </w:rPr>
        <w:t xml:space="preserve"> </w:t>
      </w:r>
      <w:r w:rsidR="00311A4D">
        <w:rPr>
          <w:rFonts w:asciiTheme="minorHAnsi" w:hAnsiTheme="minorHAnsi" w:cs="Arial"/>
        </w:rPr>
        <w:t>19</w:t>
      </w:r>
      <w:r w:rsidR="00C12579">
        <w:rPr>
          <w:rFonts w:asciiTheme="minorHAnsi" w:hAnsiTheme="minorHAnsi" w:cs="Arial"/>
        </w:rPr>
        <w:t>-</w:t>
      </w:r>
      <w:r w:rsidR="00311A4D">
        <w:rPr>
          <w:rFonts w:asciiTheme="minorHAnsi" w:hAnsiTheme="minorHAnsi" w:cs="Arial"/>
        </w:rPr>
        <w:t>20</w:t>
      </w:r>
      <w:r w:rsidR="003C5151" w:rsidRPr="00D2790E">
        <w:rPr>
          <w:rFonts w:asciiTheme="minorHAnsi" w:hAnsiTheme="minorHAnsi" w:cs="Arial"/>
        </w:rPr>
        <w:t xml:space="preserve">) </w:t>
      </w:r>
      <w:r w:rsidRPr="00D2790E">
        <w:rPr>
          <w:rFonts w:asciiTheme="minorHAnsi" w:hAnsiTheme="minorHAnsi" w:cs="Arial"/>
        </w:rPr>
        <w:t>are dedicated to keynote</w:t>
      </w:r>
      <w:r w:rsidR="003C5151" w:rsidRPr="00D2790E">
        <w:rPr>
          <w:rFonts w:asciiTheme="minorHAnsi" w:hAnsiTheme="minorHAnsi" w:cs="Arial"/>
        </w:rPr>
        <w:t xml:space="preserve"> presentations</w:t>
      </w:r>
      <w:r w:rsidR="00B94AE1" w:rsidRPr="00D2790E">
        <w:rPr>
          <w:rFonts w:asciiTheme="minorHAnsi" w:hAnsiTheme="minorHAnsi" w:cs="Arial"/>
        </w:rPr>
        <w:t xml:space="preserve">, </w:t>
      </w:r>
      <w:r w:rsidR="003C5151" w:rsidRPr="00D2790E">
        <w:rPr>
          <w:rFonts w:asciiTheme="minorHAnsi" w:hAnsiTheme="minorHAnsi" w:cs="Arial"/>
        </w:rPr>
        <w:t xml:space="preserve">general </w:t>
      </w:r>
      <w:r w:rsidR="00B94AE1" w:rsidRPr="00D2790E">
        <w:rPr>
          <w:rFonts w:asciiTheme="minorHAnsi" w:hAnsiTheme="minorHAnsi" w:cs="Arial"/>
        </w:rPr>
        <w:t xml:space="preserve">sessions, and </w:t>
      </w:r>
      <w:r w:rsidRPr="00D2790E">
        <w:rPr>
          <w:rFonts w:asciiTheme="minorHAnsi" w:hAnsiTheme="minorHAnsi" w:cs="Arial"/>
        </w:rPr>
        <w:t>breakout sessions</w:t>
      </w:r>
      <w:r w:rsidR="003C5151" w:rsidRPr="00D2790E">
        <w:rPr>
          <w:rFonts w:asciiTheme="minorHAnsi" w:hAnsiTheme="minorHAnsi" w:cs="Arial"/>
        </w:rPr>
        <w:t xml:space="preserve"> </w:t>
      </w:r>
      <w:r w:rsidRPr="00D2790E">
        <w:rPr>
          <w:rFonts w:asciiTheme="minorHAnsi" w:hAnsiTheme="minorHAnsi" w:cs="Arial"/>
        </w:rPr>
        <w:t xml:space="preserve">to focus my attention </w:t>
      </w:r>
      <w:r w:rsidR="003C5151" w:rsidRPr="00D2790E">
        <w:rPr>
          <w:rFonts w:asciiTheme="minorHAnsi" w:hAnsiTheme="minorHAnsi" w:cs="Arial"/>
        </w:rPr>
        <w:t xml:space="preserve">on </w:t>
      </w:r>
      <w:r w:rsidR="00073D35" w:rsidRPr="00D2790E">
        <w:rPr>
          <w:rFonts w:asciiTheme="minorHAnsi" w:hAnsiTheme="minorHAnsi" w:cs="Arial"/>
        </w:rPr>
        <w:t xml:space="preserve">proven practices, tools, and techniques needed to </w:t>
      </w:r>
      <w:r w:rsidR="00C12579" w:rsidRPr="00C12579">
        <w:rPr>
          <w:rFonts w:asciiTheme="minorHAnsi" w:hAnsiTheme="minorHAnsi" w:cs="Arial"/>
        </w:rPr>
        <w:t>deliver real results</w:t>
      </w:r>
      <w:r w:rsidR="00073D35" w:rsidRPr="00D2790E">
        <w:rPr>
          <w:rFonts w:asciiTheme="minorHAnsi" w:hAnsiTheme="minorHAnsi" w:cs="Arial"/>
        </w:rPr>
        <w:t xml:space="preserve">. Speakers will be </w:t>
      </w:r>
      <w:r w:rsidR="00CE733A" w:rsidRPr="00D2790E">
        <w:rPr>
          <w:rFonts w:asciiTheme="minorHAnsi" w:hAnsiTheme="minorHAnsi" w:cs="Arial"/>
        </w:rPr>
        <w:t xml:space="preserve">citing specific examples of </w:t>
      </w:r>
      <w:r w:rsidR="003C5151" w:rsidRPr="00D2790E">
        <w:rPr>
          <w:rFonts w:asciiTheme="minorHAnsi" w:hAnsiTheme="minorHAnsi" w:cs="Arial"/>
        </w:rPr>
        <w:t>success</w:t>
      </w:r>
      <w:r w:rsidR="00B94AE1" w:rsidRPr="00D2790E">
        <w:rPr>
          <w:rFonts w:asciiTheme="minorHAnsi" w:hAnsiTheme="minorHAnsi" w:cs="Arial"/>
        </w:rPr>
        <w:t xml:space="preserve"> and lessons </w:t>
      </w:r>
      <w:r w:rsidR="00073D35" w:rsidRPr="00D2790E">
        <w:rPr>
          <w:rFonts w:asciiTheme="minorHAnsi" w:hAnsiTheme="minorHAnsi" w:cs="Arial"/>
        </w:rPr>
        <w:t>learned which are directly applicable to my work and will help me to address issues we are dealing with curre</w:t>
      </w:r>
      <w:bookmarkStart w:id="0" w:name="_GoBack"/>
      <w:bookmarkEnd w:id="0"/>
      <w:r w:rsidR="00073D35" w:rsidRPr="00D2790E">
        <w:rPr>
          <w:rFonts w:asciiTheme="minorHAnsi" w:hAnsiTheme="minorHAnsi" w:cs="Arial"/>
        </w:rPr>
        <w:t xml:space="preserve">ntly. </w:t>
      </w:r>
    </w:p>
    <w:p w:rsidR="00B94AE1" w:rsidRDefault="003C5151" w:rsidP="005070E4">
      <w:p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 xml:space="preserve">Prior to the conference, APQC will </w:t>
      </w:r>
      <w:r w:rsidR="00053E62" w:rsidRPr="00D2790E">
        <w:rPr>
          <w:rFonts w:asciiTheme="minorHAnsi" w:hAnsiTheme="minorHAnsi" w:cs="Arial"/>
        </w:rPr>
        <w:t xml:space="preserve">also </w:t>
      </w:r>
      <w:r w:rsidRPr="00D2790E">
        <w:rPr>
          <w:rFonts w:asciiTheme="minorHAnsi" w:hAnsiTheme="minorHAnsi" w:cs="Arial"/>
        </w:rPr>
        <w:t>host workshops (</w:t>
      </w:r>
      <w:r w:rsidR="005635DB">
        <w:rPr>
          <w:rFonts w:asciiTheme="minorHAnsi" w:hAnsiTheme="minorHAnsi" w:cs="Arial"/>
        </w:rPr>
        <w:t>April</w:t>
      </w:r>
      <w:r w:rsidR="005635DB" w:rsidRPr="00D2790E">
        <w:rPr>
          <w:rFonts w:asciiTheme="minorHAnsi" w:hAnsiTheme="minorHAnsi" w:cs="Arial"/>
        </w:rPr>
        <w:t xml:space="preserve"> </w:t>
      </w:r>
      <w:r w:rsidR="00311A4D">
        <w:rPr>
          <w:rFonts w:asciiTheme="minorHAnsi" w:hAnsiTheme="minorHAnsi" w:cs="Arial"/>
        </w:rPr>
        <w:t>16</w:t>
      </w:r>
      <w:r w:rsidR="003C5780">
        <w:rPr>
          <w:rFonts w:asciiTheme="minorHAnsi" w:hAnsiTheme="minorHAnsi" w:cs="Arial"/>
        </w:rPr>
        <w:t>-</w:t>
      </w:r>
      <w:r w:rsidR="00311A4D">
        <w:rPr>
          <w:rFonts w:asciiTheme="minorHAnsi" w:hAnsiTheme="minorHAnsi" w:cs="Arial"/>
        </w:rPr>
        <w:t>18</w:t>
      </w:r>
      <w:r w:rsidRPr="00D2790E">
        <w:rPr>
          <w:rFonts w:asciiTheme="minorHAnsi" w:hAnsiTheme="minorHAnsi" w:cs="Arial"/>
        </w:rPr>
        <w:t>)</w:t>
      </w:r>
      <w:r w:rsidR="00B94AE1" w:rsidRPr="00D2790E">
        <w:rPr>
          <w:rFonts w:asciiTheme="minorHAnsi" w:hAnsiTheme="minorHAnsi" w:cs="Arial"/>
        </w:rPr>
        <w:t xml:space="preserve"> to help </w:t>
      </w:r>
      <w:r w:rsidR="005070E4">
        <w:rPr>
          <w:rFonts w:asciiTheme="minorHAnsi" w:hAnsiTheme="minorHAnsi" w:cs="Arial"/>
        </w:rPr>
        <w:t>grow</w:t>
      </w:r>
      <w:r w:rsidR="00B94AE1" w:rsidRPr="00D2790E">
        <w:rPr>
          <w:rFonts w:asciiTheme="minorHAnsi" w:hAnsiTheme="minorHAnsi" w:cs="Arial"/>
        </w:rPr>
        <w:t xml:space="preserve"> </w:t>
      </w:r>
      <w:r w:rsidR="00C12579">
        <w:rPr>
          <w:rFonts w:asciiTheme="minorHAnsi" w:hAnsiTheme="minorHAnsi" w:cs="Arial"/>
        </w:rPr>
        <w:t>my</w:t>
      </w:r>
      <w:r w:rsidR="005635DB">
        <w:rPr>
          <w:rFonts w:asciiTheme="minorHAnsi" w:hAnsiTheme="minorHAnsi" w:cs="Arial"/>
        </w:rPr>
        <w:t xml:space="preserve"> </w:t>
      </w:r>
      <w:r w:rsidR="005070E4">
        <w:rPr>
          <w:rFonts w:asciiTheme="minorHAnsi" w:hAnsiTheme="minorHAnsi" w:cs="Arial"/>
        </w:rPr>
        <w:t>capabilities by offering hand</w:t>
      </w:r>
      <w:r w:rsidR="001D51EB">
        <w:rPr>
          <w:rFonts w:asciiTheme="minorHAnsi" w:hAnsiTheme="minorHAnsi" w:cs="Arial"/>
        </w:rPr>
        <w:t>s</w:t>
      </w:r>
      <w:r w:rsidR="005070E4">
        <w:rPr>
          <w:rFonts w:asciiTheme="minorHAnsi" w:hAnsiTheme="minorHAnsi" w:cs="Arial"/>
        </w:rPr>
        <w:t xml:space="preserve">-on </w:t>
      </w:r>
      <w:r w:rsidR="005070E4" w:rsidRPr="005070E4">
        <w:rPr>
          <w:rFonts w:asciiTheme="minorHAnsi" w:hAnsiTheme="minorHAnsi" w:cs="Arial"/>
        </w:rPr>
        <w:t>work</w:t>
      </w:r>
      <w:r w:rsidR="009F0D19">
        <w:rPr>
          <w:rFonts w:asciiTheme="minorHAnsi" w:hAnsiTheme="minorHAnsi" w:cs="Arial"/>
        </w:rPr>
        <w:t>shops related to the work I</w:t>
      </w:r>
      <w:r w:rsidR="005070E4" w:rsidRPr="005070E4">
        <w:rPr>
          <w:rFonts w:asciiTheme="minorHAnsi" w:hAnsiTheme="minorHAnsi" w:cs="Arial"/>
        </w:rPr>
        <w:t xml:space="preserve"> do each day.</w:t>
      </w:r>
      <w:r w:rsidR="005070E4">
        <w:rPr>
          <w:rFonts w:asciiTheme="minorHAnsi" w:hAnsiTheme="minorHAnsi" w:cs="Arial"/>
        </w:rPr>
        <w:t xml:space="preserve"> It’s also another excellent networking opportunity. </w:t>
      </w:r>
    </w:p>
    <w:p w:rsidR="004605F1" w:rsidRPr="00D2790E" w:rsidRDefault="004605F1" w:rsidP="004605F1">
      <w:p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 xml:space="preserve">I’ve broken down the approximate cost of my attendance at </w:t>
      </w:r>
      <w:r w:rsidR="00073D35" w:rsidRPr="00D2790E">
        <w:rPr>
          <w:rFonts w:asciiTheme="minorHAnsi" w:hAnsiTheme="minorHAnsi" w:cs="Arial"/>
        </w:rPr>
        <w:t xml:space="preserve">APQC’s </w:t>
      </w:r>
      <w:r w:rsidR="003C5780">
        <w:rPr>
          <w:rFonts w:asciiTheme="minorHAnsi" w:hAnsiTheme="minorHAnsi" w:cs="Arial"/>
        </w:rPr>
        <w:t>20</w:t>
      </w:r>
      <w:r w:rsidR="00311A4D">
        <w:rPr>
          <w:rFonts w:asciiTheme="minorHAnsi" w:hAnsiTheme="minorHAnsi" w:cs="Arial"/>
        </w:rPr>
        <w:t>18</w:t>
      </w:r>
      <w:r w:rsidR="005635DB" w:rsidRPr="00D2790E">
        <w:rPr>
          <w:rFonts w:asciiTheme="minorHAnsi" w:hAnsiTheme="minorHAnsi" w:cs="Arial"/>
        </w:rPr>
        <w:t xml:space="preserve"> </w:t>
      </w:r>
      <w:r w:rsidR="005635DB">
        <w:rPr>
          <w:rFonts w:asciiTheme="minorHAnsi" w:hAnsiTheme="minorHAnsi" w:cs="Arial"/>
        </w:rPr>
        <w:t>KM</w:t>
      </w:r>
      <w:r w:rsidR="005635DB" w:rsidRPr="00D2790E">
        <w:rPr>
          <w:rFonts w:asciiTheme="minorHAnsi" w:hAnsiTheme="minorHAnsi" w:cs="Arial"/>
        </w:rPr>
        <w:t xml:space="preserve"> </w:t>
      </w:r>
      <w:r w:rsidR="00073D35" w:rsidRPr="00D2790E">
        <w:rPr>
          <w:rFonts w:asciiTheme="minorHAnsi" w:hAnsiTheme="minorHAnsi" w:cs="Arial"/>
        </w:rPr>
        <w:t>Conference</w:t>
      </w:r>
      <w:r w:rsidRPr="00D2790E">
        <w:rPr>
          <w:rFonts w:asciiTheme="minorHAnsi" w:hAnsiTheme="minorHAnsi" w:cs="Arial"/>
        </w:rPr>
        <w:t xml:space="preserve"> below: </w:t>
      </w:r>
    </w:p>
    <w:p w:rsidR="004605F1" w:rsidRPr="00D2790E" w:rsidRDefault="004605F1" w:rsidP="004605F1">
      <w:pPr>
        <w:rPr>
          <w:rFonts w:asciiTheme="minorHAnsi" w:hAnsiTheme="minorHAnsi" w:cs="Arial"/>
          <w:b/>
          <w:color w:val="000000" w:themeColor="text1"/>
        </w:rPr>
      </w:pPr>
      <w:r w:rsidRPr="00D2790E">
        <w:rPr>
          <w:rFonts w:asciiTheme="minorHAnsi" w:hAnsiTheme="minorHAnsi" w:cs="Arial"/>
        </w:rPr>
        <w:t>Airfare:</w:t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  <w:t>$</w:t>
      </w:r>
      <w:r w:rsidR="00532C6A" w:rsidRPr="00D2790E">
        <w:rPr>
          <w:rFonts w:asciiTheme="minorHAnsi" w:hAnsiTheme="minorHAnsi" w:cs="Arial"/>
        </w:rPr>
        <w:t>xxx</w:t>
      </w:r>
      <w:r w:rsidRPr="00D2790E">
        <w:rPr>
          <w:rFonts w:asciiTheme="minorHAnsi" w:hAnsiTheme="minorHAnsi" w:cs="Arial"/>
        </w:rPr>
        <w:br/>
      </w:r>
      <w:r w:rsidR="008567D1" w:rsidRPr="00D2790E">
        <w:rPr>
          <w:rFonts w:asciiTheme="minorHAnsi" w:hAnsiTheme="minorHAnsi" w:cs="Arial"/>
        </w:rPr>
        <w:t>Hotel</w:t>
      </w:r>
      <w:r w:rsidRPr="00D2790E">
        <w:rPr>
          <w:rFonts w:asciiTheme="minorHAnsi" w:hAnsiTheme="minorHAnsi" w:cs="Arial"/>
        </w:rPr>
        <w:t>:</w:t>
      </w:r>
      <w:r w:rsidRPr="00D2790E">
        <w:rPr>
          <w:rFonts w:asciiTheme="minorHAnsi" w:hAnsiTheme="minorHAnsi" w:cs="Arial"/>
        </w:rPr>
        <w:tab/>
      </w:r>
      <w:r w:rsidR="008567D1" w:rsidRPr="00D2790E">
        <w:rPr>
          <w:rFonts w:asciiTheme="minorHAnsi" w:hAnsiTheme="minorHAnsi" w:cs="Arial"/>
        </w:rPr>
        <w:tab/>
      </w:r>
      <w:r w:rsidR="008567D1" w:rsidRPr="00D2790E">
        <w:rPr>
          <w:rFonts w:asciiTheme="minorHAnsi" w:hAnsiTheme="minorHAnsi" w:cs="Arial"/>
        </w:rPr>
        <w:tab/>
      </w:r>
      <w:r w:rsidR="008567D1"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  <w:t>$</w:t>
      </w:r>
      <w:r w:rsidR="008567D1" w:rsidRPr="00D2790E">
        <w:rPr>
          <w:rFonts w:asciiTheme="minorHAnsi" w:hAnsiTheme="minorHAnsi" w:cs="Arial"/>
        </w:rPr>
        <w:t>xxx</w:t>
      </w:r>
      <w:r w:rsidRPr="00D2790E">
        <w:rPr>
          <w:rFonts w:asciiTheme="minorHAnsi" w:hAnsiTheme="minorHAnsi" w:cs="Arial"/>
        </w:rPr>
        <w:br/>
        <w:t>Conference:</w:t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  <w:t>$</w:t>
      </w:r>
      <w:r w:rsidR="00073D35" w:rsidRPr="00D2790E">
        <w:rPr>
          <w:rFonts w:asciiTheme="minorHAnsi" w:hAnsiTheme="minorHAnsi" w:cs="Arial"/>
        </w:rPr>
        <w:t>xxx</w:t>
      </w:r>
      <w:r w:rsidRPr="00D2790E">
        <w:rPr>
          <w:rFonts w:asciiTheme="minorHAnsi" w:hAnsiTheme="minorHAnsi" w:cs="Arial"/>
        </w:rPr>
        <w:br/>
      </w:r>
      <w:r w:rsidR="00073D35" w:rsidRPr="00D2790E">
        <w:rPr>
          <w:rFonts w:asciiTheme="minorHAnsi" w:hAnsiTheme="minorHAnsi" w:cs="Arial"/>
        </w:rPr>
        <w:t>Workshops:</w:t>
      </w:r>
      <w:r w:rsidR="00073D35" w:rsidRPr="00D2790E">
        <w:rPr>
          <w:rFonts w:asciiTheme="minorHAnsi" w:hAnsiTheme="minorHAnsi" w:cs="Arial"/>
        </w:rPr>
        <w:tab/>
      </w:r>
      <w:r w:rsidR="00073D35" w:rsidRPr="00D2790E">
        <w:rPr>
          <w:rFonts w:asciiTheme="minorHAnsi" w:hAnsiTheme="minorHAnsi" w:cs="Arial"/>
        </w:rPr>
        <w:tab/>
      </w:r>
      <w:r w:rsidR="00073D35" w:rsidRPr="00D2790E">
        <w:rPr>
          <w:rFonts w:asciiTheme="minorHAnsi" w:hAnsiTheme="minorHAnsi" w:cs="Arial"/>
        </w:rPr>
        <w:tab/>
      </w:r>
      <w:r w:rsidR="00073D35" w:rsidRPr="00D2790E">
        <w:rPr>
          <w:rFonts w:asciiTheme="minorHAnsi" w:hAnsiTheme="minorHAnsi" w:cs="Arial"/>
        </w:rPr>
        <w:tab/>
      </w:r>
      <w:r w:rsidR="00073D35" w:rsidRPr="00D2790E">
        <w:rPr>
          <w:rFonts w:asciiTheme="minorHAnsi" w:hAnsiTheme="minorHAnsi" w:cs="Arial"/>
        </w:rPr>
        <w:tab/>
      </w:r>
      <w:r w:rsidR="00073D35" w:rsidRPr="00D2790E">
        <w:rPr>
          <w:rFonts w:asciiTheme="minorHAnsi" w:hAnsiTheme="minorHAnsi" w:cs="Arial"/>
        </w:rPr>
        <w:tab/>
        <w:t>$xxx</w:t>
      </w:r>
      <w:r w:rsidR="00073D35" w:rsidRPr="00D2790E">
        <w:rPr>
          <w:rFonts w:asciiTheme="minorHAnsi" w:hAnsiTheme="minorHAnsi" w:cs="Arial"/>
        </w:rPr>
        <w:br/>
      </w:r>
      <w:r w:rsidRPr="00D2790E">
        <w:rPr>
          <w:rFonts w:asciiTheme="minorHAnsi" w:hAnsiTheme="minorHAnsi" w:cs="Arial"/>
          <w:b/>
        </w:rPr>
        <w:t>Total:</w:t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</w:rPr>
        <w:tab/>
      </w:r>
      <w:r w:rsidRPr="00D2790E">
        <w:rPr>
          <w:rFonts w:asciiTheme="minorHAnsi" w:hAnsiTheme="minorHAnsi" w:cs="Arial"/>
          <w:b/>
          <w:color w:val="000000" w:themeColor="text1"/>
        </w:rPr>
        <w:t>$</w:t>
      </w:r>
      <w:r w:rsidR="00532C6A" w:rsidRPr="00D2790E">
        <w:rPr>
          <w:rFonts w:asciiTheme="minorHAnsi" w:hAnsiTheme="minorHAnsi" w:cs="Arial"/>
          <w:b/>
          <w:color w:val="000000" w:themeColor="text1"/>
        </w:rPr>
        <w:t>xxx</w:t>
      </w:r>
      <w:r w:rsidRPr="00D2790E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4605F1" w:rsidRPr="00D2790E" w:rsidRDefault="004605F1" w:rsidP="004605F1">
      <w:p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>Upon my return, I will share key takeaways, including those that we can implement immediately</w:t>
      </w:r>
      <w:r w:rsidR="00F86E8D" w:rsidRPr="00D2790E">
        <w:rPr>
          <w:rFonts w:asciiTheme="minorHAnsi" w:hAnsiTheme="minorHAnsi" w:cs="Arial"/>
        </w:rPr>
        <w:t xml:space="preserve">, </w:t>
      </w:r>
      <w:r w:rsidR="00CE733A" w:rsidRPr="00D2790E">
        <w:rPr>
          <w:rFonts w:asciiTheme="minorHAnsi" w:hAnsiTheme="minorHAnsi" w:cs="Arial"/>
        </w:rPr>
        <w:t>maximiz</w:t>
      </w:r>
      <w:r w:rsidR="00F86E8D" w:rsidRPr="00D2790E">
        <w:rPr>
          <w:rFonts w:asciiTheme="minorHAnsi" w:hAnsiTheme="minorHAnsi" w:cs="Arial"/>
        </w:rPr>
        <w:t>ing</w:t>
      </w:r>
      <w:r w:rsidR="00CE733A" w:rsidRPr="00D2790E">
        <w:rPr>
          <w:rFonts w:asciiTheme="minorHAnsi" w:hAnsiTheme="minorHAnsi" w:cs="Arial"/>
        </w:rPr>
        <w:t xml:space="preserve"> our</w:t>
      </w:r>
      <w:r w:rsidR="00B94AE1" w:rsidRPr="00D2790E">
        <w:rPr>
          <w:rFonts w:asciiTheme="minorHAnsi" w:hAnsiTheme="minorHAnsi" w:cs="Arial"/>
        </w:rPr>
        <w:t xml:space="preserve"> improvement initiatives and </w:t>
      </w:r>
      <w:r w:rsidRPr="00D2790E">
        <w:rPr>
          <w:rFonts w:asciiTheme="minorHAnsi" w:hAnsiTheme="minorHAnsi" w:cs="Arial"/>
        </w:rPr>
        <w:t>impact</w:t>
      </w:r>
      <w:r w:rsidR="00F86E8D" w:rsidRPr="00D2790E">
        <w:rPr>
          <w:rFonts w:asciiTheme="minorHAnsi" w:hAnsiTheme="minorHAnsi" w:cs="Arial"/>
        </w:rPr>
        <w:t>ing</w:t>
      </w:r>
      <w:r w:rsidRPr="00D2790E">
        <w:rPr>
          <w:rFonts w:asciiTheme="minorHAnsi" w:hAnsiTheme="minorHAnsi" w:cs="Arial"/>
        </w:rPr>
        <w:t xml:space="preserve"> our bottom line. </w:t>
      </w:r>
    </w:p>
    <w:p w:rsidR="004605F1" w:rsidRPr="00D2790E" w:rsidRDefault="004605F1" w:rsidP="004605F1">
      <w:p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>Thank you for your consideration of this r</w:t>
      </w:r>
      <w:r w:rsidR="00B73C22" w:rsidRPr="00D2790E">
        <w:rPr>
          <w:rFonts w:asciiTheme="minorHAnsi" w:hAnsiTheme="minorHAnsi" w:cs="Arial"/>
        </w:rPr>
        <w:t xml:space="preserve">equest. </w:t>
      </w:r>
      <w:r w:rsidR="00B94AE1" w:rsidRPr="00D2790E">
        <w:rPr>
          <w:rFonts w:asciiTheme="minorHAnsi" w:hAnsiTheme="minorHAnsi" w:cs="Arial"/>
        </w:rPr>
        <w:t xml:space="preserve">APQC </w:t>
      </w:r>
      <w:r w:rsidR="00D2790E">
        <w:rPr>
          <w:rFonts w:asciiTheme="minorHAnsi" w:hAnsiTheme="minorHAnsi" w:cs="Arial"/>
        </w:rPr>
        <w:t>is offering a</w:t>
      </w:r>
      <w:r w:rsidR="00311A4D">
        <w:rPr>
          <w:rFonts w:asciiTheme="minorHAnsi" w:hAnsiTheme="minorHAnsi" w:cs="Arial"/>
        </w:rPr>
        <w:t xml:space="preserve"> super early-bird discount and a</w:t>
      </w:r>
      <w:r w:rsidR="00D2790E">
        <w:rPr>
          <w:rFonts w:asciiTheme="minorHAnsi" w:hAnsiTheme="minorHAnsi" w:cs="Arial"/>
        </w:rPr>
        <w:t xml:space="preserve">n early-bird discount for the </w:t>
      </w:r>
      <w:r w:rsidR="003C73E7" w:rsidRPr="00D2790E">
        <w:rPr>
          <w:rFonts w:asciiTheme="minorHAnsi" w:hAnsiTheme="minorHAnsi" w:cs="Arial"/>
        </w:rPr>
        <w:t>conference</w:t>
      </w:r>
      <w:r w:rsidR="00D2790E">
        <w:rPr>
          <w:rFonts w:asciiTheme="minorHAnsi" w:hAnsiTheme="minorHAnsi" w:cs="Arial"/>
        </w:rPr>
        <w:t xml:space="preserve"> </w:t>
      </w:r>
      <w:r w:rsidRPr="00D2790E">
        <w:rPr>
          <w:rFonts w:asciiTheme="minorHAnsi" w:hAnsiTheme="minorHAnsi" w:cs="Arial"/>
        </w:rPr>
        <w:t xml:space="preserve">if I </w:t>
      </w:r>
      <w:r w:rsidR="00D2790E">
        <w:rPr>
          <w:rFonts w:asciiTheme="minorHAnsi" w:hAnsiTheme="minorHAnsi" w:cs="Arial"/>
        </w:rPr>
        <w:t>register b</w:t>
      </w:r>
      <w:r w:rsidR="003C73E7" w:rsidRPr="00D2790E">
        <w:rPr>
          <w:rFonts w:asciiTheme="minorHAnsi" w:hAnsiTheme="minorHAnsi" w:cs="Arial"/>
        </w:rPr>
        <w:t xml:space="preserve">y </w:t>
      </w:r>
      <w:r w:rsidR="00311A4D">
        <w:rPr>
          <w:rFonts w:asciiTheme="minorHAnsi" w:hAnsiTheme="minorHAnsi" w:cs="Arial"/>
        </w:rPr>
        <w:t>December 1/</w:t>
      </w:r>
      <w:r w:rsidR="005635DB">
        <w:rPr>
          <w:rFonts w:asciiTheme="minorHAnsi" w:hAnsiTheme="minorHAnsi" w:cs="Arial"/>
        </w:rPr>
        <w:t>March</w:t>
      </w:r>
      <w:r w:rsidR="005635DB" w:rsidRPr="00D2790E">
        <w:rPr>
          <w:rFonts w:asciiTheme="minorHAnsi" w:hAnsiTheme="minorHAnsi" w:cs="Arial"/>
        </w:rPr>
        <w:t xml:space="preserve"> </w:t>
      </w:r>
      <w:r w:rsidR="00311A4D">
        <w:rPr>
          <w:rFonts w:asciiTheme="minorHAnsi" w:hAnsiTheme="minorHAnsi" w:cs="Arial"/>
        </w:rPr>
        <w:t>9 respectively</w:t>
      </w:r>
      <w:r w:rsidRPr="00D2790E">
        <w:rPr>
          <w:rFonts w:asciiTheme="minorHAnsi" w:hAnsiTheme="minorHAnsi" w:cs="Arial"/>
        </w:rPr>
        <w:t>. Therefore, I appreciate your immediate attention to my request.</w:t>
      </w:r>
    </w:p>
    <w:p w:rsidR="004605F1" w:rsidRDefault="004605F1" w:rsidP="004605F1">
      <w:pPr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>Regards,</w:t>
      </w:r>
    </w:p>
    <w:p w:rsidR="00D2790E" w:rsidRDefault="00D2790E" w:rsidP="004605F1">
      <w:pPr>
        <w:rPr>
          <w:rFonts w:asciiTheme="minorHAnsi" w:hAnsiTheme="minorHAnsi" w:cs="Arial"/>
        </w:rPr>
      </w:pPr>
    </w:p>
    <w:sectPr w:rsidR="00D2790E" w:rsidSect="003C716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1D"/>
    <w:multiLevelType w:val="multilevel"/>
    <w:tmpl w:val="54DE1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3FEA"/>
    <w:multiLevelType w:val="hybridMultilevel"/>
    <w:tmpl w:val="8034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987"/>
    <w:multiLevelType w:val="hybridMultilevel"/>
    <w:tmpl w:val="39F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4C4F"/>
    <w:multiLevelType w:val="multilevel"/>
    <w:tmpl w:val="58DE9F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A691D"/>
    <w:multiLevelType w:val="multilevel"/>
    <w:tmpl w:val="730AD8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52CA8"/>
    <w:multiLevelType w:val="multilevel"/>
    <w:tmpl w:val="AD9A7F5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F1"/>
    <w:rsid w:val="00000332"/>
    <w:rsid w:val="00040EEE"/>
    <w:rsid w:val="000508D9"/>
    <w:rsid w:val="00053E62"/>
    <w:rsid w:val="00060384"/>
    <w:rsid w:val="00073D35"/>
    <w:rsid w:val="00104DFE"/>
    <w:rsid w:val="001D25A5"/>
    <w:rsid w:val="001D51EB"/>
    <w:rsid w:val="002C12DC"/>
    <w:rsid w:val="00304E2B"/>
    <w:rsid w:val="00311A4D"/>
    <w:rsid w:val="0031788B"/>
    <w:rsid w:val="00347D2A"/>
    <w:rsid w:val="003C5151"/>
    <w:rsid w:val="003C5780"/>
    <w:rsid w:val="003C7165"/>
    <w:rsid w:val="003C73E7"/>
    <w:rsid w:val="00417CB5"/>
    <w:rsid w:val="004605F1"/>
    <w:rsid w:val="00491A06"/>
    <w:rsid w:val="004A1882"/>
    <w:rsid w:val="005070E4"/>
    <w:rsid w:val="00532C6A"/>
    <w:rsid w:val="005635DB"/>
    <w:rsid w:val="0063520F"/>
    <w:rsid w:val="0074065E"/>
    <w:rsid w:val="0075057F"/>
    <w:rsid w:val="00836881"/>
    <w:rsid w:val="008567D1"/>
    <w:rsid w:val="00863FE8"/>
    <w:rsid w:val="00882E32"/>
    <w:rsid w:val="009564DF"/>
    <w:rsid w:val="009F0D19"/>
    <w:rsid w:val="00A254A0"/>
    <w:rsid w:val="00A557F7"/>
    <w:rsid w:val="00A72FB3"/>
    <w:rsid w:val="00AA68E9"/>
    <w:rsid w:val="00B73C22"/>
    <w:rsid w:val="00B94AE1"/>
    <w:rsid w:val="00C12579"/>
    <w:rsid w:val="00C22462"/>
    <w:rsid w:val="00C45C92"/>
    <w:rsid w:val="00C6741E"/>
    <w:rsid w:val="00CE733A"/>
    <w:rsid w:val="00CF4288"/>
    <w:rsid w:val="00D2790E"/>
    <w:rsid w:val="00DC74D2"/>
    <w:rsid w:val="00E42318"/>
    <w:rsid w:val="00E461FE"/>
    <w:rsid w:val="00E85BE6"/>
    <w:rsid w:val="00F86E8D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0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520F"/>
  </w:style>
  <w:style w:type="character" w:styleId="Hyperlink">
    <w:name w:val="Hyperlink"/>
    <w:basedOn w:val="DefaultParagraphFont"/>
    <w:uiPriority w:val="99"/>
    <w:unhideWhenUsed/>
    <w:rsid w:val="00B94AE1"/>
    <w:rPr>
      <w:color w:val="015CA4"/>
      <w:u w:val="single"/>
    </w:rPr>
  </w:style>
  <w:style w:type="character" w:styleId="Strong">
    <w:name w:val="Strong"/>
    <w:basedOn w:val="DefaultParagraphFont"/>
    <w:uiPriority w:val="22"/>
    <w:qFormat/>
    <w:rsid w:val="00B94AE1"/>
    <w:rPr>
      <w:b/>
      <w:bCs/>
      <w:color w:val="212121"/>
    </w:rPr>
  </w:style>
  <w:style w:type="paragraph" w:styleId="NormalWeb">
    <w:name w:val="Normal (Web)"/>
    <w:basedOn w:val="Normal"/>
    <w:uiPriority w:val="99"/>
    <w:semiHidden/>
    <w:unhideWhenUsed/>
    <w:rsid w:val="00B9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73E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C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0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520F"/>
  </w:style>
  <w:style w:type="character" w:styleId="Hyperlink">
    <w:name w:val="Hyperlink"/>
    <w:basedOn w:val="DefaultParagraphFont"/>
    <w:uiPriority w:val="99"/>
    <w:unhideWhenUsed/>
    <w:rsid w:val="00B94AE1"/>
    <w:rPr>
      <w:color w:val="015CA4"/>
      <w:u w:val="single"/>
    </w:rPr>
  </w:style>
  <w:style w:type="character" w:styleId="Strong">
    <w:name w:val="Strong"/>
    <w:basedOn w:val="DefaultParagraphFont"/>
    <w:uiPriority w:val="22"/>
    <w:qFormat/>
    <w:rsid w:val="00B94AE1"/>
    <w:rPr>
      <w:b/>
      <w:bCs/>
      <w:color w:val="212121"/>
    </w:rPr>
  </w:style>
  <w:style w:type="paragraph" w:styleId="NormalWeb">
    <w:name w:val="Normal (Web)"/>
    <w:basedOn w:val="Normal"/>
    <w:uiPriority w:val="99"/>
    <w:semiHidden/>
    <w:unhideWhenUsed/>
    <w:rsid w:val="00B9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73E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C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&lt;Insert Manager’s Name&gt;,</vt:lpstr>
    </vt:vector>
  </TitlesOfParts>
  <Company>Toshiba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&lt;Insert Manager’s Name&gt;,</dc:title>
  <dc:creator>jwp</dc:creator>
  <cp:lastModifiedBy>Admin</cp:lastModifiedBy>
  <cp:revision>2</cp:revision>
  <dcterms:created xsi:type="dcterms:W3CDTF">2017-07-03T15:22:00Z</dcterms:created>
  <dcterms:modified xsi:type="dcterms:W3CDTF">2017-07-03T15:22:00Z</dcterms:modified>
</cp:coreProperties>
</file>